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>produktów żywnościowych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F05BB8">
        <w:rPr>
          <w:rFonts w:ascii="Times New Roman" w:hAnsi="Times New Roman" w:cs="Times New Roman"/>
          <w:b/>
          <w:i/>
          <w:sz w:val="24"/>
          <w:szCs w:val="24"/>
        </w:rPr>
        <w:t>ki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w 201</w:t>
      </w:r>
      <w:r w:rsidR="00391A2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dniu ……………………. 201</w:t>
      </w:r>
      <w:r w:rsidR="00391A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Default="005B3103" w:rsidP="00EA17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38ED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7038ED">
        <w:rPr>
          <w:rFonts w:ascii="Times New Roman" w:hAnsi="Times New Roman" w:cs="Times New Roman"/>
          <w:sz w:val="24"/>
          <w:szCs w:val="24"/>
        </w:rPr>
        <w:t>Panią mgr Jolantę Mysłowską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>rzy kontrasygnacie głównego księgowego Pani Stefanii Niedźwiedź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</w:t>
      </w:r>
      <w:proofErr w:type="spellStart"/>
      <w:r w:rsidR="007038E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7038ED">
        <w:rPr>
          <w:rFonts w:ascii="Times New Roman" w:hAnsi="Times New Roman" w:cs="Times New Roman"/>
          <w:sz w:val="24"/>
          <w:szCs w:val="24"/>
        </w:rPr>
        <w:t>do składania ofert dla zamówień o wartości nieprzekraczającej wyrażonej w złotych równowartości kwoty 30 000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5F0E6B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F05BB8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391A28">
        <w:rPr>
          <w:rFonts w:ascii="Times New Roman" w:hAnsi="Times New Roman" w:cs="Times New Roman"/>
          <w:sz w:val="24"/>
          <w:szCs w:val="24"/>
        </w:rPr>
        <w:t>edszkolnego w Krzczonowie w 2019</w:t>
      </w:r>
      <w:r>
        <w:rPr>
          <w:rFonts w:ascii="Times New Roman" w:hAnsi="Times New Roman" w:cs="Times New Roman"/>
          <w:sz w:val="24"/>
          <w:szCs w:val="24"/>
        </w:rPr>
        <w:t xml:space="preserve"> roku następujących produktów żywnościowych </w:t>
      </w:r>
      <w:r w:rsidRPr="0055055B">
        <w:rPr>
          <w:rFonts w:ascii="Times New Roman" w:hAnsi="Times New Roman" w:cs="Times New Roman"/>
          <w:i/>
          <w:sz w:val="24"/>
          <w:szCs w:val="24"/>
        </w:rPr>
        <w:t>(Zamawiający wpisze w umowie odpowiednią część):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1:</w:t>
      </w:r>
      <w:r w:rsidRPr="00903622">
        <w:rPr>
          <w:rFonts w:ascii="Times New Roman" w:hAnsi="Times New Roman" w:cs="Times New Roman"/>
          <w:sz w:val="24"/>
          <w:szCs w:val="24"/>
        </w:rPr>
        <w:t xml:space="preserve"> Produkty mleczarskie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2:</w:t>
      </w:r>
      <w:r w:rsidRPr="00903622">
        <w:rPr>
          <w:rFonts w:ascii="Times New Roman" w:hAnsi="Times New Roman" w:cs="Times New Roman"/>
          <w:sz w:val="24"/>
          <w:szCs w:val="24"/>
        </w:rPr>
        <w:t xml:space="preserve"> Drób i wyroby drobiarskie – świeże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3:</w:t>
      </w:r>
      <w:r w:rsidRPr="00903622">
        <w:rPr>
          <w:rFonts w:ascii="Times New Roman" w:hAnsi="Times New Roman" w:cs="Times New Roman"/>
          <w:sz w:val="24"/>
          <w:szCs w:val="24"/>
        </w:rPr>
        <w:t xml:space="preserve"> Mięso, wędliny i tłuszcze zwierzęce – świeże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4:</w:t>
      </w:r>
      <w:r w:rsidR="006073AA">
        <w:rPr>
          <w:rFonts w:ascii="Times New Roman" w:hAnsi="Times New Roman" w:cs="Times New Roman"/>
          <w:sz w:val="24"/>
          <w:szCs w:val="24"/>
        </w:rPr>
        <w:t xml:space="preserve"> Ryby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5:</w:t>
      </w:r>
      <w:r w:rsidRPr="00903622">
        <w:rPr>
          <w:rFonts w:ascii="Times New Roman" w:hAnsi="Times New Roman" w:cs="Times New Roman"/>
          <w:sz w:val="24"/>
          <w:szCs w:val="24"/>
        </w:rPr>
        <w:t xml:space="preserve"> Warzywa mrożone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6:</w:t>
      </w:r>
      <w:r w:rsidRPr="00903622">
        <w:rPr>
          <w:rFonts w:ascii="Times New Roman" w:hAnsi="Times New Roman" w:cs="Times New Roman"/>
          <w:sz w:val="24"/>
          <w:szCs w:val="24"/>
        </w:rPr>
        <w:t xml:space="preserve"> Jaja kurze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7:</w:t>
      </w:r>
      <w:r w:rsidRPr="00903622">
        <w:rPr>
          <w:rFonts w:ascii="Times New Roman" w:hAnsi="Times New Roman" w:cs="Times New Roman"/>
          <w:sz w:val="24"/>
          <w:szCs w:val="24"/>
        </w:rPr>
        <w:t xml:space="preserve"> Warzywa i owoce – świeże</w:t>
      </w:r>
    </w:p>
    <w:p w:rsidR="00903622" w:rsidRPr="00903622" w:rsidRDefault="00903622" w:rsidP="0055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lastRenderedPageBreak/>
        <w:t>Część 8:</w:t>
      </w:r>
      <w:r w:rsidRPr="00903622">
        <w:rPr>
          <w:rFonts w:ascii="Times New Roman" w:hAnsi="Times New Roman" w:cs="Times New Roman"/>
          <w:sz w:val="24"/>
          <w:szCs w:val="24"/>
        </w:rPr>
        <w:t xml:space="preserve"> Różne produkty spożywcze, artykuły sypkie, makarony, przyprawy </w:t>
      </w:r>
      <w:r w:rsidR="0055055B">
        <w:rPr>
          <w:rFonts w:ascii="Times New Roman" w:hAnsi="Times New Roman" w:cs="Times New Roman"/>
          <w:sz w:val="24"/>
          <w:szCs w:val="24"/>
        </w:rPr>
        <w:br/>
        <w:t xml:space="preserve">i przetwory, </w:t>
      </w:r>
      <w:r w:rsidRPr="00903622">
        <w:rPr>
          <w:rFonts w:ascii="Times New Roman" w:hAnsi="Times New Roman" w:cs="Times New Roman"/>
          <w:sz w:val="24"/>
          <w:szCs w:val="24"/>
        </w:rPr>
        <w:t>oleje i tłuszcze roślinne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9:</w:t>
      </w:r>
      <w:r w:rsidRPr="00903622">
        <w:rPr>
          <w:rFonts w:ascii="Times New Roman" w:hAnsi="Times New Roman" w:cs="Times New Roman"/>
          <w:sz w:val="24"/>
          <w:szCs w:val="24"/>
        </w:rPr>
        <w:t xml:space="preserve"> Pieczywo i wyroby piekarskie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10:</w:t>
      </w:r>
      <w:r w:rsidRPr="00903622">
        <w:rPr>
          <w:rFonts w:ascii="Times New Roman" w:hAnsi="Times New Roman" w:cs="Times New Roman"/>
          <w:sz w:val="24"/>
          <w:szCs w:val="24"/>
        </w:rPr>
        <w:t xml:space="preserve"> Dania gotowe – wyroby garmażeryjne – świeże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… </w:t>
      </w:r>
      <w:r w:rsidRPr="0055055B">
        <w:rPr>
          <w:rFonts w:ascii="Times New Roman" w:hAnsi="Times New Roman" w:cs="Times New Roman"/>
          <w:i/>
          <w:sz w:val="24"/>
          <w:szCs w:val="24"/>
        </w:rPr>
        <w:t>(Zamawiający wpisze właściwy Nr odpowiadający części zamówienia)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>w skład Zespołu Szkolno-Przedszkolnego, ul. Żeromskiego 21A,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w ciągu roku kalendarzowego (201</w:t>
      </w:r>
      <w:r w:rsidR="00391A28">
        <w:rPr>
          <w:rFonts w:ascii="Times New Roman" w:hAnsi="Times New Roman" w:cs="Times New Roman"/>
          <w:sz w:val="24"/>
          <w:szCs w:val="24"/>
        </w:rPr>
        <w:t>9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w dniach nauki szkolnej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903622" w:rsidRP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określony od dnia ….. do 31 grudnia 201</w:t>
      </w:r>
      <w:r w:rsidR="00391A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5B" w:rsidRDefault="0055055B" w:rsidP="0055055B">
      <w:pPr>
        <w:tabs>
          <w:tab w:val="left" w:pos="402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0E6B" w:rsidRPr="005B3103" w:rsidRDefault="0055055B" w:rsidP="0055055B">
      <w:pPr>
        <w:tabs>
          <w:tab w:val="left" w:pos="402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F0E6B" w:rsidRPr="005B310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4.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>czniku Nr ….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 zmiany cen w przypadku zmian w podatku VAT 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03">
        <w:rPr>
          <w:rFonts w:ascii="Times New Roman" w:hAnsi="Times New Roman" w:cs="Times New Roman"/>
          <w:b/>
          <w:sz w:val="24"/>
          <w:szCs w:val="24"/>
        </w:rPr>
        <w:t>5.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B3103" w:rsidRDefault="005B3103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6.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>eżeli odstąpienie od umowy nastąpi z przyczyn, za które odpowiada Wykonawca, to Wykonawca zapłaci karę umowną w wysokości 10% wartości dostawy 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 do wysokości rzeczywiście poniesionej szkody.</w:t>
      </w:r>
    </w:p>
    <w:p w:rsidR="005B3103" w:rsidRDefault="005B3103" w:rsidP="00B12301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>§ 7.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261385" w:rsidRDefault="00261385" w:rsidP="00261385">
      <w:pPr>
        <w:tabs>
          <w:tab w:val="left" w:pos="414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055B" w:rsidRDefault="0055055B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5B" w:rsidRDefault="0055055B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DA6" w:rsidRPr="005B3103" w:rsidRDefault="00B92DA6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9.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4A37F7" w:rsidRDefault="004A37F7" w:rsidP="00261385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3103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261385" w:rsidRDefault="00261385" w:rsidP="00261385">
      <w:pPr>
        <w:pStyle w:val="Akapitzlist"/>
        <w:tabs>
          <w:tab w:val="left" w:pos="420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r w:rsidRPr="00261385">
        <w:rPr>
          <w:rFonts w:ascii="Times New Roman" w:hAnsi="Times New Roman" w:cs="Times New Roman"/>
          <w:b/>
          <w:sz w:val="24"/>
          <w:szCs w:val="24"/>
        </w:rPr>
        <w:t>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trzech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35" w:rsidRDefault="00612135" w:rsidP="00F0338E">
      <w:pPr>
        <w:spacing w:line="240" w:lineRule="auto"/>
      </w:pPr>
      <w:r>
        <w:separator/>
      </w:r>
    </w:p>
  </w:endnote>
  <w:endnote w:type="continuationSeparator" w:id="0">
    <w:p w:rsidR="00612135" w:rsidRDefault="00612135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4118"/>
      <w:docPartObj>
        <w:docPartGallery w:val="Page Numbers (Bottom of Page)"/>
        <w:docPartUnique/>
      </w:docPartObj>
    </w:sdtPr>
    <w:sdtContent>
      <w:p w:rsidR="004923AA" w:rsidRDefault="009A7F43">
        <w:pPr>
          <w:pStyle w:val="Stopka"/>
          <w:jc w:val="right"/>
        </w:pPr>
        <w:fldSimple w:instr=" PAGE   \* MERGEFORMAT ">
          <w:r w:rsidR="006073AA">
            <w:rPr>
              <w:noProof/>
            </w:rPr>
            <w:t>4</w:t>
          </w:r>
        </w:fldSimple>
      </w:p>
    </w:sdtContent>
  </w:sdt>
  <w:p w:rsidR="004923AA" w:rsidRDefault="004923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35" w:rsidRDefault="00612135" w:rsidP="00F0338E">
      <w:pPr>
        <w:spacing w:line="240" w:lineRule="auto"/>
      </w:pPr>
      <w:r>
        <w:separator/>
      </w:r>
    </w:p>
  </w:footnote>
  <w:footnote w:type="continuationSeparator" w:id="0">
    <w:p w:rsidR="00612135" w:rsidRDefault="00612135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261385"/>
    <w:rsid w:val="00276BC6"/>
    <w:rsid w:val="00391A28"/>
    <w:rsid w:val="003B136F"/>
    <w:rsid w:val="003D5A7A"/>
    <w:rsid w:val="004127A6"/>
    <w:rsid w:val="00432C95"/>
    <w:rsid w:val="0044495E"/>
    <w:rsid w:val="00490CDF"/>
    <w:rsid w:val="004923AA"/>
    <w:rsid w:val="004A37F7"/>
    <w:rsid w:val="004B60C0"/>
    <w:rsid w:val="0050250B"/>
    <w:rsid w:val="0055055B"/>
    <w:rsid w:val="005B3103"/>
    <w:rsid w:val="005F0E6B"/>
    <w:rsid w:val="006073AA"/>
    <w:rsid w:val="00612135"/>
    <w:rsid w:val="00674167"/>
    <w:rsid w:val="007038ED"/>
    <w:rsid w:val="0071005F"/>
    <w:rsid w:val="0071529A"/>
    <w:rsid w:val="007218B6"/>
    <w:rsid w:val="00770C76"/>
    <w:rsid w:val="0084567F"/>
    <w:rsid w:val="008F1026"/>
    <w:rsid w:val="008F6B5F"/>
    <w:rsid w:val="00903622"/>
    <w:rsid w:val="00947F37"/>
    <w:rsid w:val="00980882"/>
    <w:rsid w:val="009A7F43"/>
    <w:rsid w:val="00A008D3"/>
    <w:rsid w:val="00A3771F"/>
    <w:rsid w:val="00AF07C4"/>
    <w:rsid w:val="00B12301"/>
    <w:rsid w:val="00B7471A"/>
    <w:rsid w:val="00B74B17"/>
    <w:rsid w:val="00B92079"/>
    <w:rsid w:val="00B92DA6"/>
    <w:rsid w:val="00C029DD"/>
    <w:rsid w:val="00C2692B"/>
    <w:rsid w:val="00C43945"/>
    <w:rsid w:val="00CA6272"/>
    <w:rsid w:val="00CE02F3"/>
    <w:rsid w:val="00D64B81"/>
    <w:rsid w:val="00DD64A6"/>
    <w:rsid w:val="00E46B1C"/>
    <w:rsid w:val="00EA1754"/>
    <w:rsid w:val="00EC0CE6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32</cp:revision>
  <cp:lastPrinted>2016-12-12T07:57:00Z</cp:lastPrinted>
  <dcterms:created xsi:type="dcterms:W3CDTF">2016-11-15T09:36:00Z</dcterms:created>
  <dcterms:modified xsi:type="dcterms:W3CDTF">2018-12-11T07:40:00Z</dcterms:modified>
</cp:coreProperties>
</file>