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8C" w:rsidRDefault="00667D8C" w:rsidP="003277D4">
      <w:pPr>
        <w:tabs>
          <w:tab w:val="right" w:pos="10204"/>
        </w:tabs>
        <w:spacing w:after="0"/>
        <w:jc w:val="right"/>
        <w:rPr>
          <w:b/>
          <w:sz w:val="18"/>
        </w:rPr>
      </w:pPr>
    </w:p>
    <w:p w:rsidR="003277D4" w:rsidRPr="00D30C03" w:rsidRDefault="003277D4" w:rsidP="003277D4">
      <w:pPr>
        <w:tabs>
          <w:tab w:val="right" w:pos="10204"/>
        </w:tabs>
        <w:spacing w:after="0"/>
        <w:jc w:val="right"/>
        <w:rPr>
          <w:i/>
          <w:sz w:val="18"/>
        </w:rPr>
      </w:pPr>
      <w:r w:rsidRPr="00D30C03">
        <w:rPr>
          <w:b/>
          <w:sz w:val="18"/>
        </w:rPr>
        <w:t>Znak sprawy:</w:t>
      </w:r>
      <w:r w:rsidRPr="00D30C03">
        <w:rPr>
          <w:sz w:val="18"/>
        </w:rPr>
        <w:t xml:space="preserve"> </w:t>
      </w:r>
      <w:r w:rsidR="00D30C03" w:rsidRPr="00D30C03">
        <w:rPr>
          <w:sz w:val="18"/>
        </w:rPr>
        <w:t>ZP.2710.0</w:t>
      </w:r>
      <w:r w:rsidR="00073E21">
        <w:rPr>
          <w:sz w:val="18"/>
        </w:rPr>
        <w:t>7</w:t>
      </w:r>
      <w:r w:rsidR="0044282F">
        <w:rPr>
          <w:sz w:val="18"/>
        </w:rPr>
        <w:t>.</w:t>
      </w:r>
      <w:r w:rsidR="008743DC">
        <w:rPr>
          <w:sz w:val="18"/>
        </w:rPr>
        <w:t>2019</w:t>
      </w:r>
      <w:r w:rsidR="000A129A" w:rsidRPr="00D30C03">
        <w:rPr>
          <w:sz w:val="18"/>
        </w:rPr>
        <w:tab/>
      </w:r>
      <w:r w:rsidR="00912A5A">
        <w:rPr>
          <w:sz w:val="18"/>
        </w:rPr>
        <w:t>Krzczonów, dnia 03.10</w:t>
      </w:r>
      <w:r w:rsidR="00346A64">
        <w:rPr>
          <w:sz w:val="18"/>
        </w:rPr>
        <w:t>.2019</w:t>
      </w:r>
      <w:r w:rsidR="00122482">
        <w:rPr>
          <w:sz w:val="18"/>
        </w:rPr>
        <w:t xml:space="preserve"> r.</w:t>
      </w:r>
    </w:p>
    <w:p w:rsidR="000A129A" w:rsidRDefault="000A129A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346A64" w:rsidRP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  <w:r w:rsidRPr="00346A64">
        <w:rPr>
          <w:b/>
        </w:rPr>
        <w:t>/WYKONAWCY/</w:t>
      </w:r>
    </w:p>
    <w:p w:rsidR="00A60562" w:rsidRPr="00346A64" w:rsidRDefault="00A60562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Default="000F14DE" w:rsidP="000A129A">
      <w:pPr>
        <w:tabs>
          <w:tab w:val="right" w:pos="10204"/>
        </w:tabs>
        <w:spacing w:after="0"/>
        <w:jc w:val="center"/>
        <w:rPr>
          <w:b/>
        </w:rPr>
      </w:pPr>
      <w:r>
        <w:rPr>
          <w:b/>
        </w:rPr>
        <w:t xml:space="preserve">WYJAŚNIENIA I </w:t>
      </w:r>
      <w:r w:rsidR="00346A64" w:rsidRPr="00346A64">
        <w:rPr>
          <w:b/>
        </w:rPr>
        <w:t>ZMIANA TREŚCI ZAPROSZENIA</w:t>
      </w:r>
    </w:p>
    <w:p w:rsid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Default="00346A64" w:rsidP="00346A64">
      <w:pPr>
        <w:tabs>
          <w:tab w:val="right" w:pos="10204"/>
        </w:tabs>
        <w:spacing w:after="0"/>
        <w:rPr>
          <w:sz w:val="18"/>
        </w:rPr>
      </w:pPr>
      <w:r w:rsidRPr="00346A64">
        <w:rPr>
          <w:sz w:val="18"/>
        </w:rPr>
        <w:t xml:space="preserve">Zamawiający: </w:t>
      </w:r>
      <w:r w:rsidRPr="00346A64">
        <w:rPr>
          <w:b/>
          <w:sz w:val="18"/>
        </w:rPr>
        <w:t>Gmina Krzczonów/Zespół Szkolno-Przedszkolny w Krzczonowie</w:t>
      </w:r>
      <w:r w:rsidRPr="00346A64">
        <w:rPr>
          <w:sz w:val="18"/>
        </w:rPr>
        <w:t>, z siedzibą</w:t>
      </w:r>
      <w:r>
        <w:rPr>
          <w:sz w:val="18"/>
        </w:rPr>
        <w:t xml:space="preserve"> przy</w:t>
      </w:r>
      <w:r w:rsidRPr="00346A64">
        <w:rPr>
          <w:sz w:val="18"/>
        </w:rPr>
        <w:t xml:space="preserve"> ul. Leśna 1, 23- 110 Krzczonów na podstawie art. 38 ust. 2 i 4 ustawy z dnia 29 stycznia 2004 r. Prawo zam</w:t>
      </w:r>
      <w:r>
        <w:rPr>
          <w:sz w:val="18"/>
        </w:rPr>
        <w:t>ówień publicznych (Dz. U. z 2018 r., poz. 1986</w:t>
      </w:r>
      <w:r w:rsidRPr="00346A64">
        <w:rPr>
          <w:sz w:val="18"/>
        </w:rPr>
        <w:t xml:space="preserve"> ze zm.), w postępowaniu o udzielenie zamówienia publicznego dla zamówienia publicznego:</w:t>
      </w:r>
    </w:p>
    <w:p w:rsidR="000F14DE" w:rsidRDefault="000F14DE" w:rsidP="00346A64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346A64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Zapytanie ofe</w:t>
      </w:r>
      <w:r w:rsidR="00A0050A">
        <w:rPr>
          <w:b/>
          <w:sz w:val="18"/>
        </w:rPr>
        <w:t>rtowe – Znak sprawy: ZP.2710.07</w:t>
      </w:r>
      <w:bookmarkStart w:id="0" w:name="_GoBack"/>
      <w:bookmarkEnd w:id="0"/>
      <w:r w:rsidRPr="000F14DE">
        <w:rPr>
          <w:b/>
          <w:sz w:val="18"/>
        </w:rPr>
        <w:t>.2019</w:t>
      </w:r>
    </w:p>
    <w:p w:rsidR="000F14DE" w:rsidRP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b/>
          <w:sz w:val="18"/>
        </w:rPr>
        <w:t xml:space="preserve">Data ogłoszenia: </w:t>
      </w:r>
      <w:r w:rsidR="00A772B6">
        <w:rPr>
          <w:sz w:val="18"/>
        </w:rPr>
        <w:t>25</w:t>
      </w:r>
      <w:r w:rsidR="00912A5A">
        <w:rPr>
          <w:sz w:val="18"/>
        </w:rPr>
        <w:t>.</w:t>
      </w:r>
      <w:r w:rsidR="00A772B6">
        <w:rPr>
          <w:sz w:val="18"/>
        </w:rPr>
        <w:t>09.2019 r. godz. 20</w:t>
      </w:r>
      <w:r w:rsidR="00912A5A">
        <w:rPr>
          <w:sz w:val="18"/>
        </w:rPr>
        <w:t>:</w:t>
      </w:r>
      <w:r w:rsidR="00F657E7">
        <w:rPr>
          <w:sz w:val="18"/>
        </w:rPr>
        <w:t>04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b/>
          <w:sz w:val="18"/>
        </w:rPr>
        <w:t xml:space="preserve">Termin składania ofert: </w:t>
      </w:r>
      <w:r w:rsidR="00912A5A">
        <w:rPr>
          <w:sz w:val="18"/>
        </w:rPr>
        <w:t>07.10</w:t>
      </w:r>
      <w:r w:rsidRPr="000F14DE">
        <w:rPr>
          <w:sz w:val="18"/>
        </w:rPr>
        <w:t>.2019 godz. 12:00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sz w:val="18"/>
        </w:rPr>
        <w:t>ZAPROSZENIE DO SKŁADANIA OFERT w postępowaniu o wartości zamówienia nie przekraczającej w złotych równowartości kwoty 30 000 Euro na wykonanie zadania pn. Świadczenie usług edukacyjnych polegających na przeprowadzeniu studi</w:t>
      </w:r>
      <w:r w:rsidR="00912A5A">
        <w:rPr>
          <w:sz w:val="18"/>
        </w:rPr>
        <w:t>ów podyplomowych dla nauczyciela</w:t>
      </w:r>
      <w:r w:rsidRPr="000F14DE">
        <w:rPr>
          <w:sz w:val="18"/>
        </w:rPr>
        <w:t xml:space="preserve"> Zespołu Szkolno-Przedszkolnego w Krzczonowie w ramach projektu pn. „Programuję, językiem obcym się posługuję – przyszłość swoją zaplanuję” realizowanego w ramach Regionalnego Programu Operacyjnego Województwa Lubelskiego na lata 2014 – 2020, Oś priorytetowa 12, Działanie 12.2 Kształcenie ogólne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F14DE" w:rsidRPr="000F14DE" w:rsidRDefault="000F14DE" w:rsidP="000F14DE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Pytanie 1:</w:t>
      </w:r>
    </w:p>
    <w:p w:rsidR="000F14DE" w:rsidRDefault="00912A5A" w:rsidP="000F14DE">
      <w:pPr>
        <w:tabs>
          <w:tab w:val="right" w:pos="10204"/>
        </w:tabs>
        <w:spacing w:after="0"/>
        <w:rPr>
          <w:rFonts w:ascii="Calibri" w:hAnsi="Calibri"/>
          <w:color w:val="2D2D2D"/>
          <w:sz w:val="17"/>
          <w:szCs w:val="17"/>
          <w:shd w:val="clear" w:color="auto" w:fill="FFFFFF"/>
        </w:rPr>
      </w:pPr>
      <w:r>
        <w:rPr>
          <w:rFonts w:ascii="Calibri" w:hAnsi="Calibri"/>
          <w:color w:val="2D2D2D"/>
          <w:sz w:val="17"/>
          <w:szCs w:val="17"/>
          <w:shd w:val="clear" w:color="auto" w:fill="FFFFFF"/>
        </w:rPr>
        <w:t>Uprzejmie informuję, że studia podyplomowe realizowane na kierunku wskazanym w zapytaniu ofertowym: </w:t>
      </w:r>
      <w:r>
        <w:rPr>
          <w:rFonts w:ascii="Calibri" w:hAnsi="Calibri"/>
          <w:b/>
          <w:bCs/>
          <w:i/>
          <w:iCs/>
          <w:color w:val="2D2D2D"/>
          <w:sz w:val="17"/>
          <w:szCs w:val="17"/>
          <w:shd w:val="clear" w:color="auto" w:fill="FFFFFF"/>
        </w:rPr>
        <w:t>Rewalidacja i edukacja osób ze spektrum autyzmu, w tym z zespołem Aspergera oraz innymi całościowymi zaburzeniami rozwojowymi </w:t>
      </w:r>
      <w:r>
        <w:rPr>
          <w:rFonts w:ascii="Calibri" w:hAnsi="Calibri"/>
          <w:color w:val="2D2D2D"/>
          <w:sz w:val="17"/>
          <w:szCs w:val="17"/>
          <w:shd w:val="clear" w:color="auto" w:fill="FFFFFF"/>
        </w:rPr>
        <w:t>zostały uruchomione jeszcze w </w:t>
      </w:r>
      <w:r>
        <w:rPr>
          <w:rFonts w:ascii="Calibri" w:hAnsi="Calibri"/>
          <w:b/>
          <w:bCs/>
          <w:color w:val="2D2D2D"/>
          <w:sz w:val="17"/>
          <w:szCs w:val="17"/>
          <w:shd w:val="clear" w:color="auto" w:fill="FFFFFF"/>
        </w:rPr>
        <w:t>starym roku akademickim</w:t>
      </w:r>
      <w:r>
        <w:rPr>
          <w:rFonts w:ascii="Calibri" w:hAnsi="Calibri"/>
          <w:color w:val="2D2D2D"/>
          <w:sz w:val="17"/>
          <w:szCs w:val="17"/>
          <w:shd w:val="clear" w:color="auto" w:fill="FFFFFF"/>
        </w:rPr>
        <w:t> </w:t>
      </w:r>
      <w:r>
        <w:rPr>
          <w:rFonts w:ascii="Calibri" w:hAnsi="Calibri"/>
          <w:b/>
          <w:bCs/>
          <w:color w:val="2D2D2D"/>
          <w:sz w:val="17"/>
          <w:szCs w:val="17"/>
          <w:shd w:val="clear" w:color="auto" w:fill="FFFFFF"/>
        </w:rPr>
        <w:t>2018/2019</w:t>
      </w:r>
      <w:r>
        <w:rPr>
          <w:rFonts w:ascii="Calibri" w:hAnsi="Calibri"/>
          <w:color w:val="2D2D2D"/>
          <w:sz w:val="17"/>
          <w:szCs w:val="17"/>
          <w:shd w:val="clear" w:color="auto" w:fill="FFFFFF"/>
        </w:rPr>
        <w:t> na podstawie rozporządzenia z w sprawie wykonywania zawodu nauczyciela z</w:t>
      </w:r>
      <w:r>
        <w:rPr>
          <w:rFonts w:ascii="Calibri" w:hAnsi="Calibri"/>
          <w:b/>
          <w:bCs/>
          <w:color w:val="2D2D2D"/>
          <w:sz w:val="17"/>
          <w:szCs w:val="17"/>
          <w:shd w:val="clear" w:color="auto" w:fill="FFFFFF"/>
        </w:rPr>
        <w:t> 2012 r.</w:t>
      </w:r>
      <w:r>
        <w:rPr>
          <w:rFonts w:ascii="Calibri" w:hAnsi="Calibri"/>
          <w:color w:val="2D2D2D"/>
          <w:sz w:val="17"/>
          <w:szCs w:val="17"/>
          <w:shd w:val="clear" w:color="auto" w:fill="FFFFFF"/>
        </w:rPr>
        <w:t> Realizacja studiów w odniesieniu do wskazanej przez Państwa podstawy prawnej nie jest możliwa do realizacji. Studia realizowane zgodnie z nowym standardem będą w ofercie w drugiej połowie roku akademickiego </w:t>
      </w:r>
      <w:r>
        <w:rPr>
          <w:rFonts w:ascii="Calibri" w:hAnsi="Calibri"/>
          <w:b/>
          <w:bCs/>
          <w:color w:val="2D2D2D"/>
          <w:sz w:val="17"/>
          <w:szCs w:val="17"/>
          <w:shd w:val="clear" w:color="auto" w:fill="FFFFFF"/>
        </w:rPr>
        <w:t>2019/2020</w:t>
      </w:r>
      <w:r>
        <w:rPr>
          <w:rFonts w:ascii="Calibri" w:hAnsi="Calibri"/>
          <w:color w:val="2D2D2D"/>
          <w:sz w:val="17"/>
          <w:szCs w:val="17"/>
          <w:shd w:val="clear" w:color="auto" w:fill="FFFFFF"/>
        </w:rPr>
        <w:t> r. wówczas zmianie ulegnie liczba godzin, cena oraz prawdopodobnie nazwa wskazanego kierunku. Jeśli Państwo chcą, aby pracownik dołączył do obecnej grupy, która już ma zajęcia, to w ofercie może być jedynie wskazany przepis odnoszący się do rozporządzenia z 2012 r.</w:t>
      </w:r>
    </w:p>
    <w:p w:rsidR="00912A5A" w:rsidRPr="000F14DE" w:rsidRDefault="00912A5A" w:rsidP="00912A5A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Odpowiedź</w:t>
      </w:r>
      <w:r>
        <w:rPr>
          <w:b/>
          <w:sz w:val="18"/>
        </w:rPr>
        <w:t xml:space="preserve"> na pytanie 1</w:t>
      </w:r>
      <w:r w:rsidRPr="000F14DE">
        <w:rPr>
          <w:b/>
          <w:sz w:val="18"/>
        </w:rPr>
        <w:t>:</w:t>
      </w:r>
    </w:p>
    <w:p w:rsidR="00912A5A" w:rsidRDefault="00C03744" w:rsidP="00912A5A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 xml:space="preserve">W związku z powyższym pytaniem oraz pilną potrzebą Zamawiającego (dołączenie nauczyciela Zespołu Szkolno-Przedszkolnego w Krzczonowie do obecnej grupy) </w:t>
      </w:r>
      <w:r w:rsidR="00912A5A">
        <w:rPr>
          <w:sz w:val="18"/>
        </w:rPr>
        <w:t>Zamawiający do</w:t>
      </w:r>
      <w:r>
        <w:rPr>
          <w:sz w:val="18"/>
        </w:rPr>
        <w:t>puszcza zastosowanie podstawy prawnej:</w:t>
      </w:r>
    </w:p>
    <w:p w:rsidR="00C5513D" w:rsidRPr="00C5513D" w:rsidRDefault="00C5513D" w:rsidP="00912A5A">
      <w:pPr>
        <w:tabs>
          <w:tab w:val="right" w:pos="10204"/>
        </w:tabs>
        <w:spacing w:after="0"/>
        <w:rPr>
          <w:i/>
          <w:sz w:val="18"/>
        </w:rPr>
      </w:pPr>
      <w:r w:rsidRPr="00C5513D">
        <w:rPr>
          <w:i/>
          <w:sz w:val="18"/>
        </w:rPr>
        <w:t>Rozporządzenie Ministra Nauki i Szkolnictwa Wyższego z dnia 17 stycznia 2012 r. w sprawie standardów kształcenia przygotowującego do wykonywania zawodu nauczyciela (Dz.U. 2012 poz. 131)</w:t>
      </w:r>
    </w:p>
    <w:p w:rsidR="00912A5A" w:rsidRDefault="00912A5A" w:rsidP="000F14DE">
      <w:pPr>
        <w:tabs>
          <w:tab w:val="right" w:pos="10204"/>
        </w:tabs>
        <w:spacing w:after="0"/>
        <w:rPr>
          <w:sz w:val="18"/>
        </w:rPr>
      </w:pPr>
    </w:p>
    <w:p w:rsidR="001536D0" w:rsidRPr="000F14DE" w:rsidRDefault="001536D0" w:rsidP="001536D0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</w:rPr>
        <w:t>Pytanie 2</w:t>
      </w:r>
      <w:r w:rsidRPr="000F14DE">
        <w:rPr>
          <w:b/>
          <w:sz w:val="18"/>
        </w:rPr>
        <w:t>:</w:t>
      </w:r>
    </w:p>
    <w:p w:rsidR="001536D0" w:rsidRDefault="00912A5A" w:rsidP="000F14DE">
      <w:pPr>
        <w:tabs>
          <w:tab w:val="right" w:pos="10204"/>
        </w:tabs>
        <w:spacing w:after="0"/>
        <w:rPr>
          <w:sz w:val="18"/>
        </w:rPr>
      </w:pPr>
      <w:r>
        <w:rPr>
          <w:rFonts w:ascii="Calibri" w:hAnsi="Calibri"/>
          <w:color w:val="2D2D2D"/>
          <w:sz w:val="17"/>
          <w:szCs w:val="17"/>
          <w:shd w:val="clear" w:color="auto" w:fill="FFFFFF"/>
        </w:rPr>
        <w:t>Zastrzeżenia budzi także zapis o kwalifikacjach, którego brzmienie powinno być: </w:t>
      </w:r>
      <w:r>
        <w:rPr>
          <w:rFonts w:ascii="Calibri" w:hAnsi="Calibri"/>
          <w:i/>
          <w:iCs/>
          <w:color w:val="2D2D2D"/>
          <w:sz w:val="17"/>
          <w:szCs w:val="17"/>
          <w:shd w:val="clear" w:color="auto" w:fill="FFFFFF"/>
        </w:rPr>
        <w:t>Absolwenci otrzymują świadectwo ukończenia studiów podyplomowych potwierdzające kwalifikacje do prowadzenia zajęć rewalidacyjnych i terapeutycznych oraz podejmowania działań edukacyjnych i wspierających przyszłego podopiecznego z zaburzeniami ze spektrum autyzmu, w tym z zespołem Aspergera oraz innymi całościowymi zaburzeniami rozwojowymi na poziomie indywidualnym jaki i klasy szkolnej we wszystkich typach szkół w których przebywa dziecko autystyczne i w ramach wczesnego wspomagania rozwoju zgodne z Rozporządzeniem Ministra Edukacji Narodowej z dnia 1 sierpnia 2017 r. w sprawie szczegółowych kwalifikacji wymaganych od nauczycieli - Dz.U. 2017 poz. 1575.</w:t>
      </w:r>
    </w:p>
    <w:p w:rsidR="000F14DE" w:rsidRPr="000F14DE" w:rsidRDefault="000F14DE" w:rsidP="000F14DE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Odpowiedź</w:t>
      </w:r>
      <w:r w:rsidR="001F1772">
        <w:rPr>
          <w:b/>
          <w:sz w:val="18"/>
        </w:rPr>
        <w:t xml:space="preserve"> na pytanie 2</w:t>
      </w:r>
      <w:r w:rsidRPr="000F14DE">
        <w:rPr>
          <w:b/>
          <w:sz w:val="18"/>
        </w:rPr>
        <w:t>:</w:t>
      </w:r>
    </w:p>
    <w:p w:rsidR="001F1772" w:rsidRDefault="000F14DE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Zamawiający</w:t>
      </w:r>
      <w:r w:rsidR="00625A6C">
        <w:rPr>
          <w:sz w:val="18"/>
        </w:rPr>
        <w:t xml:space="preserve"> </w:t>
      </w:r>
      <w:r w:rsidR="001536D0">
        <w:rPr>
          <w:sz w:val="18"/>
        </w:rPr>
        <w:t xml:space="preserve">dokonuje zmian </w:t>
      </w:r>
      <w:r w:rsidR="001F1772">
        <w:rPr>
          <w:sz w:val="18"/>
        </w:rPr>
        <w:t xml:space="preserve">w Załączniku nr 1 – Szczegółowy Opis Przedmiotu Zamówienia (SOPZ): Informacje dla Wykonawców punkt 12 otrzymuje brzmienie: </w:t>
      </w:r>
    </w:p>
    <w:p w:rsidR="001F1772" w:rsidRDefault="001F1772" w:rsidP="001F1772">
      <w:pPr>
        <w:tabs>
          <w:tab w:val="right" w:pos="10204"/>
        </w:tabs>
        <w:spacing w:after="0"/>
        <w:rPr>
          <w:sz w:val="18"/>
        </w:rPr>
      </w:pPr>
      <w:r>
        <w:rPr>
          <w:rFonts w:ascii="Calibri" w:hAnsi="Calibri"/>
          <w:i/>
          <w:iCs/>
          <w:color w:val="2D2D2D"/>
          <w:sz w:val="17"/>
          <w:szCs w:val="17"/>
          <w:shd w:val="clear" w:color="auto" w:fill="FFFFFF"/>
        </w:rPr>
        <w:t>Absolwenci otrzymują świadectwo ukończenia studiów podyplomowych potwierdzające kwalifikacje do prowadzenia zajęć rewalidacyjnych i terapeutycznych oraz podejmowania działań edukacyjnych i wspierających przyszłego podopiecznego z zaburzeniami ze spektrum autyzmu, w tym z zespołem Aspergera oraz innymi całościowymi zaburzeniami rozwojowymi na poziomie indywidualnym jaki i klasy szkolnej we wszystkich typach szkół w których przebywa dziecko autystyczne i w ramach wczesnego wspomagania rozwoju zgodne z Rozporządzeniem Ministra Edukacji Narodowej z dnia 1 sierpnia 2017 r. w sprawie szczegółowych kwalifikacji wymaganych od nauczycieli - Dz.U. 2017 poz. 1575.</w:t>
      </w:r>
    </w:p>
    <w:p w:rsidR="001F1772" w:rsidRDefault="001F1772" w:rsidP="000F14DE">
      <w:pPr>
        <w:tabs>
          <w:tab w:val="right" w:pos="10204"/>
        </w:tabs>
        <w:spacing w:after="0"/>
        <w:rPr>
          <w:sz w:val="18"/>
        </w:rPr>
      </w:pPr>
    </w:p>
    <w:p w:rsidR="001F1772" w:rsidRPr="000F14DE" w:rsidRDefault="001F1772" w:rsidP="001F1772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</w:rPr>
        <w:t>Pytanie 3</w:t>
      </w:r>
      <w:r w:rsidRPr="000F14DE">
        <w:rPr>
          <w:b/>
          <w:sz w:val="18"/>
        </w:rPr>
        <w:t>:</w:t>
      </w:r>
    </w:p>
    <w:p w:rsidR="001F1772" w:rsidRDefault="001F1772" w:rsidP="000F14DE">
      <w:pPr>
        <w:tabs>
          <w:tab w:val="right" w:pos="10204"/>
        </w:tabs>
        <w:spacing w:after="0"/>
        <w:rPr>
          <w:rFonts w:ascii="Calibri" w:hAnsi="Calibri"/>
          <w:color w:val="2D2D2D"/>
          <w:sz w:val="17"/>
          <w:szCs w:val="17"/>
          <w:shd w:val="clear" w:color="auto" w:fill="FFFFFF"/>
        </w:rPr>
      </w:pPr>
      <w:r>
        <w:rPr>
          <w:rFonts w:ascii="Calibri" w:hAnsi="Calibri"/>
          <w:color w:val="2D2D2D"/>
          <w:sz w:val="17"/>
          <w:szCs w:val="17"/>
          <w:shd w:val="clear" w:color="auto" w:fill="FFFFFF"/>
        </w:rPr>
        <w:t>Informuję, że umowa w przedstawionej formie musiałaby mieć usunięte zapisy o karach umownych</w:t>
      </w:r>
    </w:p>
    <w:p w:rsidR="001F1772" w:rsidRPr="000F14DE" w:rsidRDefault="001F1772" w:rsidP="001F1772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lastRenderedPageBreak/>
        <w:t>Odpowiedź</w:t>
      </w:r>
      <w:r>
        <w:rPr>
          <w:b/>
          <w:sz w:val="18"/>
        </w:rPr>
        <w:t xml:space="preserve"> na pytanie 3</w:t>
      </w:r>
      <w:r w:rsidRPr="000F14DE">
        <w:rPr>
          <w:b/>
          <w:sz w:val="18"/>
        </w:rPr>
        <w:t>:</w:t>
      </w:r>
    </w:p>
    <w:p w:rsidR="001F1772" w:rsidRPr="00122482" w:rsidRDefault="001F1772" w:rsidP="001F177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Zamawiający dokonuje zmiany we wzorze umowy -</w:t>
      </w:r>
      <w:r>
        <w:rPr>
          <w:b/>
          <w:sz w:val="18"/>
        </w:rPr>
        <w:t>-  § 7 zostaje uchylony w całości</w:t>
      </w:r>
    </w:p>
    <w:p w:rsidR="001F1772" w:rsidRDefault="001F1772" w:rsidP="001F1772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422B3" w:rsidRDefault="00734145" w:rsidP="000422B3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W związ</w:t>
      </w:r>
      <w:r w:rsidR="000422B3">
        <w:rPr>
          <w:sz w:val="18"/>
        </w:rPr>
        <w:t xml:space="preserve">ku z powyższymi </w:t>
      </w:r>
      <w:r w:rsidR="000422B3" w:rsidRPr="000422B3">
        <w:rPr>
          <w:sz w:val="18"/>
        </w:rPr>
        <w:t>pytaniami i udzielo</w:t>
      </w:r>
      <w:r w:rsidR="000422B3">
        <w:rPr>
          <w:sz w:val="18"/>
        </w:rPr>
        <w:t>nymi odpowiedziami, Zamawiający informuje, że j</w:t>
      </w:r>
      <w:r w:rsidR="000422B3" w:rsidRPr="000422B3">
        <w:rPr>
          <w:sz w:val="18"/>
        </w:rPr>
        <w:t xml:space="preserve">eżeli powyższe odpowiedzi wpływają na treść </w:t>
      </w:r>
      <w:r w:rsidR="000422B3">
        <w:rPr>
          <w:sz w:val="18"/>
        </w:rPr>
        <w:t>Zaproszenia należy je traktować jako zmianę treści Zaproszenia</w:t>
      </w:r>
    </w:p>
    <w:p w:rsidR="000422B3" w:rsidRDefault="000422B3" w:rsidP="000F14DE">
      <w:pPr>
        <w:tabs>
          <w:tab w:val="right" w:pos="10204"/>
        </w:tabs>
        <w:spacing w:after="0"/>
        <w:rPr>
          <w:sz w:val="18"/>
        </w:rPr>
      </w:pPr>
    </w:p>
    <w:p w:rsidR="000422B3" w:rsidRPr="000422B3" w:rsidRDefault="000422B3" w:rsidP="000422B3">
      <w:pPr>
        <w:tabs>
          <w:tab w:val="right" w:pos="10204"/>
        </w:tabs>
        <w:spacing w:after="0"/>
        <w:rPr>
          <w:b/>
          <w:sz w:val="18"/>
        </w:rPr>
      </w:pPr>
      <w:r w:rsidRPr="000422B3">
        <w:rPr>
          <w:b/>
          <w:sz w:val="18"/>
        </w:rPr>
        <w:t>W związku z powyższym, zmianie ule</w:t>
      </w:r>
      <w:r w:rsidR="001536D0" w:rsidRPr="000422B3">
        <w:rPr>
          <w:b/>
          <w:sz w:val="18"/>
        </w:rPr>
        <w:t>ga</w:t>
      </w:r>
      <w:r w:rsidRPr="000422B3">
        <w:rPr>
          <w:b/>
          <w:sz w:val="18"/>
        </w:rPr>
        <w:t xml:space="preserve"> termin składania ofert: </w:t>
      </w:r>
      <w:r w:rsidR="00912A5A">
        <w:rPr>
          <w:b/>
          <w:sz w:val="18"/>
          <w:u w:val="single"/>
        </w:rPr>
        <w:t>07.10</w:t>
      </w:r>
      <w:r w:rsidRPr="000422B3">
        <w:rPr>
          <w:b/>
          <w:sz w:val="18"/>
          <w:u w:val="single"/>
        </w:rPr>
        <w:t>.2019 r.</w:t>
      </w:r>
      <w:r w:rsidRPr="000422B3">
        <w:rPr>
          <w:b/>
          <w:sz w:val="18"/>
        </w:rPr>
        <w:t xml:space="preserve"> godz. 12:00</w:t>
      </w: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0A0441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Z poważaniem</w:t>
      </w: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Pr="000A129A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/Jolanta Mysłowska/</w:t>
      </w:r>
    </w:p>
    <w:sectPr w:rsidR="000422B3" w:rsidRPr="000A129A" w:rsidSect="000F73EC">
      <w:headerReference w:type="default" r:id="rId7"/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89" w:rsidRDefault="007D5189" w:rsidP="000F73EC">
      <w:pPr>
        <w:spacing w:after="0" w:line="240" w:lineRule="auto"/>
      </w:pPr>
      <w:r>
        <w:separator/>
      </w:r>
    </w:p>
  </w:endnote>
  <w:endnote w:type="continuationSeparator" w:id="0">
    <w:p w:rsidR="007D5189" w:rsidRDefault="007D5189" w:rsidP="000F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44282F" w:rsidRPr="007D59B4" w:rsidRDefault="0044282F" w:rsidP="0044282F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="00C378AC"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="00C378AC" w:rsidRPr="007D59B4">
          <w:rPr>
            <w:sz w:val="18"/>
            <w:szCs w:val="18"/>
          </w:rPr>
          <w:fldChar w:fldCharType="separate"/>
        </w:r>
        <w:r w:rsidR="00A0050A">
          <w:rPr>
            <w:noProof/>
            <w:sz w:val="18"/>
            <w:szCs w:val="18"/>
          </w:rPr>
          <w:t>2</w:t>
        </w:r>
        <w:r w:rsidR="00C378AC" w:rsidRPr="007D59B4">
          <w:rPr>
            <w:sz w:val="18"/>
            <w:szCs w:val="18"/>
          </w:rPr>
          <w:fldChar w:fldCharType="end"/>
        </w:r>
      </w:p>
      <w:p w:rsidR="0044282F" w:rsidRPr="007D59B4" w:rsidRDefault="0044282F" w:rsidP="0044282F">
        <w:pPr>
          <w:pStyle w:val="Stopka"/>
          <w:jc w:val="center"/>
          <w:rPr>
            <w:sz w:val="6"/>
            <w:szCs w:val="18"/>
          </w:rPr>
        </w:pP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  <w:p w:rsidR="000F73EC" w:rsidRDefault="000F73EC" w:rsidP="000F73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89" w:rsidRDefault="007D5189" w:rsidP="000F73EC">
      <w:pPr>
        <w:spacing w:after="0" w:line="240" w:lineRule="auto"/>
      </w:pPr>
      <w:r>
        <w:separator/>
      </w:r>
    </w:p>
  </w:footnote>
  <w:footnote w:type="continuationSeparator" w:id="0">
    <w:p w:rsidR="007D5189" w:rsidRDefault="007D5189" w:rsidP="000F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F" w:rsidRDefault="0044282F">
    <w:pPr>
      <w:pStyle w:val="Nagwek"/>
    </w:pPr>
    <w:r>
      <w:rPr>
        <w:noProof/>
        <w:lang w:eastAsia="pl-PL"/>
      </w:rPr>
      <w:drawing>
        <wp:inline distT="0" distB="0" distL="0" distR="0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1E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548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45A4E"/>
    <w:multiLevelType w:val="hybridMultilevel"/>
    <w:tmpl w:val="6AC8D61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CBE"/>
    <w:multiLevelType w:val="hybridMultilevel"/>
    <w:tmpl w:val="BF5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82B"/>
    <w:multiLevelType w:val="hybridMultilevel"/>
    <w:tmpl w:val="C2582B20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059"/>
    <w:multiLevelType w:val="hybridMultilevel"/>
    <w:tmpl w:val="0084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4AC1"/>
    <w:multiLevelType w:val="hybridMultilevel"/>
    <w:tmpl w:val="05B0B3A6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C97"/>
    <w:multiLevelType w:val="hybridMultilevel"/>
    <w:tmpl w:val="9D08AD40"/>
    <w:lvl w:ilvl="0" w:tplc="164E3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12CE8"/>
    <w:multiLevelType w:val="hybridMultilevel"/>
    <w:tmpl w:val="0DC83548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D44F1"/>
    <w:multiLevelType w:val="hybridMultilevel"/>
    <w:tmpl w:val="471EB0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D7"/>
    <w:rsid w:val="00011F80"/>
    <w:rsid w:val="000422B3"/>
    <w:rsid w:val="00043497"/>
    <w:rsid w:val="00060303"/>
    <w:rsid w:val="00073E21"/>
    <w:rsid w:val="00077591"/>
    <w:rsid w:val="00084A9B"/>
    <w:rsid w:val="000A0441"/>
    <w:rsid w:val="000A129A"/>
    <w:rsid w:val="000A6473"/>
    <w:rsid w:val="000C48FC"/>
    <w:rsid w:val="000E7444"/>
    <w:rsid w:val="000F14DE"/>
    <w:rsid w:val="000F539A"/>
    <w:rsid w:val="000F73EC"/>
    <w:rsid w:val="00122482"/>
    <w:rsid w:val="00137522"/>
    <w:rsid w:val="00142DC0"/>
    <w:rsid w:val="00150FF2"/>
    <w:rsid w:val="001536D0"/>
    <w:rsid w:val="00161ED5"/>
    <w:rsid w:val="00164787"/>
    <w:rsid w:val="00180A00"/>
    <w:rsid w:val="001C4B84"/>
    <w:rsid w:val="001D1D99"/>
    <w:rsid w:val="001E0E9A"/>
    <w:rsid w:val="001E1744"/>
    <w:rsid w:val="001F1772"/>
    <w:rsid w:val="001F4023"/>
    <w:rsid w:val="001F70B9"/>
    <w:rsid w:val="00220270"/>
    <w:rsid w:val="00243851"/>
    <w:rsid w:val="002719EB"/>
    <w:rsid w:val="002B1410"/>
    <w:rsid w:val="002B65F2"/>
    <w:rsid w:val="002C0090"/>
    <w:rsid w:val="002D2442"/>
    <w:rsid w:val="002F03A1"/>
    <w:rsid w:val="002F26FF"/>
    <w:rsid w:val="002F6002"/>
    <w:rsid w:val="00303ACC"/>
    <w:rsid w:val="003064F5"/>
    <w:rsid w:val="003277D4"/>
    <w:rsid w:val="00335371"/>
    <w:rsid w:val="00346A64"/>
    <w:rsid w:val="00354C33"/>
    <w:rsid w:val="00393F95"/>
    <w:rsid w:val="003A25BA"/>
    <w:rsid w:val="003B167D"/>
    <w:rsid w:val="0041429D"/>
    <w:rsid w:val="00417098"/>
    <w:rsid w:val="00421CA9"/>
    <w:rsid w:val="00424D59"/>
    <w:rsid w:val="00432092"/>
    <w:rsid w:val="0044282F"/>
    <w:rsid w:val="00454DA5"/>
    <w:rsid w:val="00456113"/>
    <w:rsid w:val="004801C6"/>
    <w:rsid w:val="004E14FC"/>
    <w:rsid w:val="00534386"/>
    <w:rsid w:val="00551762"/>
    <w:rsid w:val="0056607E"/>
    <w:rsid w:val="00566DD0"/>
    <w:rsid w:val="005A5E9D"/>
    <w:rsid w:val="006233CC"/>
    <w:rsid w:val="00625A21"/>
    <w:rsid w:val="00625A6C"/>
    <w:rsid w:val="00667D8C"/>
    <w:rsid w:val="006D1ACF"/>
    <w:rsid w:val="006D4EEA"/>
    <w:rsid w:val="006F07FE"/>
    <w:rsid w:val="006F3181"/>
    <w:rsid w:val="006F496A"/>
    <w:rsid w:val="006F75DD"/>
    <w:rsid w:val="00734145"/>
    <w:rsid w:val="00743928"/>
    <w:rsid w:val="007554DD"/>
    <w:rsid w:val="007754FA"/>
    <w:rsid w:val="00792564"/>
    <w:rsid w:val="00795287"/>
    <w:rsid w:val="007A4622"/>
    <w:rsid w:val="007D5189"/>
    <w:rsid w:val="007D6797"/>
    <w:rsid w:val="007D6AE4"/>
    <w:rsid w:val="008319FB"/>
    <w:rsid w:val="00844D3A"/>
    <w:rsid w:val="008743DC"/>
    <w:rsid w:val="008B4395"/>
    <w:rsid w:val="00912A5A"/>
    <w:rsid w:val="009234B1"/>
    <w:rsid w:val="00937C27"/>
    <w:rsid w:val="00943F56"/>
    <w:rsid w:val="00953C4D"/>
    <w:rsid w:val="00963C55"/>
    <w:rsid w:val="009761A1"/>
    <w:rsid w:val="00992E00"/>
    <w:rsid w:val="009C6F2B"/>
    <w:rsid w:val="009C707A"/>
    <w:rsid w:val="009D4503"/>
    <w:rsid w:val="009D5B9F"/>
    <w:rsid w:val="009F3500"/>
    <w:rsid w:val="00A0050A"/>
    <w:rsid w:val="00A15DA8"/>
    <w:rsid w:val="00A60562"/>
    <w:rsid w:val="00A772B6"/>
    <w:rsid w:val="00AE00B4"/>
    <w:rsid w:val="00B07E54"/>
    <w:rsid w:val="00B308D5"/>
    <w:rsid w:val="00B3463B"/>
    <w:rsid w:val="00B66DDB"/>
    <w:rsid w:val="00BF4D7C"/>
    <w:rsid w:val="00C007ED"/>
    <w:rsid w:val="00C03744"/>
    <w:rsid w:val="00C3181B"/>
    <w:rsid w:val="00C378AC"/>
    <w:rsid w:val="00C411A1"/>
    <w:rsid w:val="00C45150"/>
    <w:rsid w:val="00C5513D"/>
    <w:rsid w:val="00C76CD7"/>
    <w:rsid w:val="00CB4AD3"/>
    <w:rsid w:val="00CC6B21"/>
    <w:rsid w:val="00CD06A8"/>
    <w:rsid w:val="00CE3380"/>
    <w:rsid w:val="00CF3450"/>
    <w:rsid w:val="00D01B39"/>
    <w:rsid w:val="00D30C03"/>
    <w:rsid w:val="00D820B5"/>
    <w:rsid w:val="00D84C8C"/>
    <w:rsid w:val="00DA7C18"/>
    <w:rsid w:val="00DD6597"/>
    <w:rsid w:val="00DF43BE"/>
    <w:rsid w:val="00E03EBD"/>
    <w:rsid w:val="00E74213"/>
    <w:rsid w:val="00E94BB9"/>
    <w:rsid w:val="00EC2ED1"/>
    <w:rsid w:val="00EE74D1"/>
    <w:rsid w:val="00F15E0E"/>
    <w:rsid w:val="00F47584"/>
    <w:rsid w:val="00F51739"/>
    <w:rsid w:val="00F657E7"/>
    <w:rsid w:val="00F84C2B"/>
    <w:rsid w:val="00FA00A0"/>
    <w:rsid w:val="00FA6FE4"/>
    <w:rsid w:val="00FB5DCB"/>
    <w:rsid w:val="00FD7734"/>
    <w:rsid w:val="00FE58C2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53B6"/>
  <w15:docId w15:val="{269EDE37-1814-496F-87C6-9C2E32D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3</cp:revision>
  <cp:lastPrinted>2018-04-25T11:17:00Z</cp:lastPrinted>
  <dcterms:created xsi:type="dcterms:W3CDTF">2019-10-03T10:52:00Z</dcterms:created>
  <dcterms:modified xsi:type="dcterms:W3CDTF">2019-10-03T10:53:00Z</dcterms:modified>
</cp:coreProperties>
</file>