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2954B9">
        <w:rPr>
          <w:rFonts w:ascii="Times New Roman" w:hAnsi="Times New Roman" w:cs="Times New Roman"/>
          <w:b/>
          <w:i/>
          <w:sz w:val="24"/>
          <w:szCs w:val="24"/>
        </w:rPr>
        <w:t xml:space="preserve">różnych 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produktów </w:t>
      </w:r>
      <w:r w:rsidR="002954B9">
        <w:rPr>
          <w:rFonts w:ascii="Times New Roman" w:hAnsi="Times New Roman" w:cs="Times New Roman"/>
          <w:b/>
          <w:i/>
          <w:sz w:val="24"/>
          <w:szCs w:val="24"/>
        </w:rPr>
        <w:t>spożywczych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2954B9">
        <w:rPr>
          <w:rFonts w:ascii="Times New Roman" w:hAnsi="Times New Roman" w:cs="Times New Roman"/>
          <w:b/>
          <w:sz w:val="24"/>
          <w:szCs w:val="24"/>
        </w:rPr>
        <w:t xml:space="preserve">różnych 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produktów </w:t>
      </w:r>
      <w:r w:rsidR="002954B9">
        <w:rPr>
          <w:rFonts w:ascii="Times New Roman" w:hAnsi="Times New Roman" w:cs="Times New Roman"/>
          <w:b/>
          <w:sz w:val="24"/>
          <w:szCs w:val="24"/>
        </w:rPr>
        <w:t xml:space="preserve">spożywczych </w:t>
      </w:r>
      <w:r w:rsidRPr="007142A3">
        <w:rPr>
          <w:rFonts w:ascii="Times New Roman" w:hAnsi="Times New Roman" w:cs="Times New Roman"/>
          <w:b/>
          <w:sz w:val="24"/>
          <w:szCs w:val="24"/>
        </w:rPr>
        <w:t>do stołówki Zespołu Szkolno-Prz</w:t>
      </w:r>
      <w:r w:rsidR="002954B9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2954B9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Różne produkty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Pr="00AB430B" w:rsidRDefault="00AB430B" w:rsidP="00AB43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2954B9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954B9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B605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2023-12-07T13:05:00Z</dcterms:modified>
</cp:coreProperties>
</file>